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1C" w:rsidRPr="00682B1C" w:rsidRDefault="00682B1C" w:rsidP="0068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82B1C" w:rsidRPr="00682B1C" w:rsidTr="00682B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1C" w:rsidRDefault="00682B1C" w:rsidP="003C7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Возможности кабинета психолого-педагогической коррекции как специальной организации образования нового типа. </w:t>
            </w:r>
            <w:r w:rsidRPr="003C7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C7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Чтобы помощь детям с </w:t>
            </w:r>
            <w:r w:rsidR="00B835E1" w:rsidRPr="00B835E1">
              <w:rPr>
                <w:rFonts w:ascii="Times New Roman" w:hAnsi="Times New Roman" w:cs="Times New Roman"/>
              </w:rPr>
              <w:t>особенными потребностями</w:t>
            </w:r>
            <w:r w:rsidR="00B835E1"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эффективной, важно создать необходимые условия, среду, в которой будет осуществляться коррекционно-развивающая работа, направленная на достижение определенной социально-трудовой реабилитации и адаптации детей в условиях семьи, в коллективе сверстников и в обществе. Под педагогическими условиями подразумевается наличие благоприятной для ребёнка среды, научно-обоснованных программ воспитания и обучения, адекватных методов и приёмов работы, методическое и кадровое обеспечение.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Безусловно, возможности ребенка с умеренной и тяжелой умственной отсталостью крайне ограничены. Тем не менее, при систематическом, целенаправленном, комплексном взаимодействии педагогов, психологов, врачей, родителей и наличии научно обоснованных программ воспитания и обучения положительная динамика реальна в специальном коррекционном учреждении. Кабинет психолого-педагогической коррекции по своей структуре то учреждение, которое может решить многие проблемы, т.к. он объединяет педагога-дефектолога, педагога-логопеда, педагога-психолога, специалиста лечебной физкультуры.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7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психолого-педагогической коррекции относится к специальным (коррекционным) организациям образования. Это новый тип учреждений образования, в котором создана инклюзивная образовательная среда, то есть обучение для всех детей в пределах их психофизических возможностей. Именно этот аспект стал рассматриваться как одной из основных задач системы специального образования. Каждый ребёнок имеет возможность реализовать своё право на образование и получить при этом необходимую ему специализированную помощь в кабинете психолого-педагогической коррекции.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Кабинет психолого-педагогической коррекции также исполняет роль консультативного центра. Это становится возможным потому, что в сконцентрированы специалисты разных профилей, и они могут оказывать специфическую консультативную помощь для детей и подростков с различными проблемами. Специалисты проводят индивидуальные и групповые коррекционные занятия с детьми, обучающимися в массовых школах, имеющими проблемы в обучении, общении, поведении.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Кабинет психолого-педагогической коррекции отличается от других учреждений специального образования и принципиально новыми задачами, и особым контингентом детей и подростков, и спецификой организации коррекционного процесса.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сравнению с другими учреждениями специального образования, которые укомплектовываются по одному ведущему нарушению, кабинет психолого-педагогической коррекции оказывает комплексную помощь различным категориям детей и подростков с </w:t>
            </w:r>
            <w:r w:rsidR="00BC390C">
              <w:t xml:space="preserve"> </w:t>
            </w:r>
            <w:r w:rsidR="00BC390C" w:rsidRPr="00B835E1">
              <w:rPr>
                <w:rFonts w:ascii="Times New Roman" w:hAnsi="Times New Roman" w:cs="Times New Roman"/>
              </w:rPr>
              <w:t>особенными потребностями</w:t>
            </w:r>
            <w:r w:rsidR="00B835E1">
              <w:t xml:space="preserve">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развитии: дети с нарушением слуха, речи, интеллекта, зрения, опорно-двигательного аппарата, ЗПР, а также с проблемами в поведении, общении и обучении.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Общая концепция деятельности предполагает следующие принципы организации помощи: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оказание коррекционно-педагогической помощи всем категориям детей и подростков с ограниченными возможностями в возрасте от 0 до 18 лет;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комплексный подход к оказанию коррекционной помощи детям с и подростков с </w:t>
            </w:r>
            <w:proofErr w:type="spellStart"/>
            <w:proofErr w:type="gramStart"/>
            <w:r w:rsidR="00BC390C">
              <w:t>с</w:t>
            </w:r>
            <w:proofErr w:type="spellEnd"/>
            <w:proofErr w:type="gramEnd"/>
            <w:r w:rsidR="00BC390C">
              <w:t xml:space="preserve"> </w:t>
            </w:r>
            <w:r w:rsidR="00BC390C" w:rsidRPr="00B835E1">
              <w:rPr>
                <w:rFonts w:ascii="Times New Roman" w:hAnsi="Times New Roman" w:cs="Times New Roman"/>
              </w:rPr>
              <w:t>особенными потребностями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предельная индивидуализация процесса коррекционно-педагогической помощи;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вовлечение родителей в коррекционно-воспитательный процесс; </w:t>
            </w:r>
            <w:r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руководство и оказание методической помощи по вопросам психофизического развития детей данной категории.</w:t>
            </w:r>
          </w:p>
          <w:p w:rsidR="00D609C2" w:rsidRPr="00730953" w:rsidRDefault="00682B1C" w:rsidP="003C74C4">
            <w:pPr>
              <w:pStyle w:val="a3"/>
              <w:jc w:val="both"/>
            </w:pPr>
            <w:r>
              <w:lastRenderedPageBreak/>
              <w:t>Кабинет психолого-</w:t>
            </w:r>
            <w:r w:rsidR="0025600E">
              <w:t xml:space="preserve">педагогической коррекции </w:t>
            </w:r>
            <w:r>
              <w:t xml:space="preserve"> посещают дети</w:t>
            </w:r>
            <w:r w:rsidR="00B835E1">
              <w:t>,</w:t>
            </w:r>
            <w:r>
              <w:t xml:space="preserve"> имеющие направление областного </w:t>
            </w:r>
            <w:proofErr w:type="spellStart"/>
            <w:r>
              <w:t>психолого-медик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педагогического</w:t>
            </w:r>
            <w:r w:rsidR="0025600E">
              <w:t xml:space="preserve"> консультации ( ПМПК).</w:t>
            </w:r>
            <w:r w:rsidR="0096791B">
              <w:t xml:space="preserve">                     </w:t>
            </w:r>
            <w:r w:rsidR="00730953">
              <w:t xml:space="preserve">                     </w:t>
            </w:r>
            <w:r w:rsidR="00D609C2" w:rsidRPr="00730953">
              <w:rPr>
                <w:iCs/>
                <w:color w:val="000000"/>
              </w:rPr>
              <w:t>Само словосочетание «</w:t>
            </w:r>
            <w:proofErr w:type="spellStart"/>
            <w:r w:rsidR="00D609C2" w:rsidRPr="00730953">
              <w:rPr>
                <w:iCs/>
                <w:color w:val="000000"/>
              </w:rPr>
              <w:t>психолого-медико-педагогическая</w:t>
            </w:r>
            <w:proofErr w:type="spellEnd"/>
            <w:r w:rsidR="00D609C2" w:rsidRPr="00730953">
              <w:rPr>
                <w:iCs/>
                <w:color w:val="000000"/>
              </w:rPr>
              <w:t xml:space="preserve"> консультация» вызывает опасение и чувство тревожности.  Кто ее проводит, с какой целью? </w:t>
            </w:r>
            <w:r w:rsidR="00B835E1" w:rsidRPr="00730953">
              <w:t xml:space="preserve"> </w:t>
            </w:r>
          </w:p>
          <w:p w:rsidR="00D609C2" w:rsidRPr="00AD4C3B" w:rsidRDefault="00D609C2" w:rsidP="003C74C4">
            <w:pPr>
              <w:spacing w:beforeAutospacing="1" w:after="100" w:afterAutospacing="1" w:line="345" w:lineRule="atLeast"/>
              <w:jc w:val="both"/>
              <w:rPr>
                <w:lang w:val="kk-KZ"/>
              </w:rPr>
            </w:pPr>
            <w:r w:rsidRPr="00730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«Люди с опаской относятся к комиссиям, а когда это касается ребенка, то тут срабатывает защитная реакция родителей: не отдам на растерзание, мой ребенок не </w:t>
            </w:r>
            <w:proofErr w:type="spellStart"/>
            <w:r w:rsidRPr="00730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дурак</w:t>
            </w:r>
            <w:proofErr w:type="spellEnd"/>
            <w:r w:rsidRPr="00730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т.п.! Слепая родительская любовь и вера в исключительность собственного чада затмевает разумное правило: «Не навреди!» А ведь заключение специалистов — не приговор, но реальная помощь и родителям, и детям. Чем раньше будет выявлена причина неуспеха, тем </w:t>
            </w:r>
            <w:r w:rsidR="00D45037" w:rsidRPr="00730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легче она может быть устранена</w:t>
            </w:r>
            <w:r w:rsidRPr="00730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96791B" w:rsidRPr="003C74C4" w:rsidRDefault="0096791B" w:rsidP="003C74C4">
            <w:pPr>
              <w:pStyle w:val="a3"/>
              <w:jc w:val="both"/>
              <w:rPr>
                <w:b/>
              </w:rPr>
            </w:pPr>
            <w:r w:rsidRPr="003C74C4">
              <w:rPr>
                <w:b/>
              </w:rPr>
              <w:t>Основными задачами ПМПК являются:</w:t>
            </w:r>
          </w:p>
          <w:p w:rsidR="0096791B" w:rsidRDefault="0096791B" w:rsidP="003C74C4">
            <w:pPr>
              <w:pStyle w:val="a3"/>
              <w:jc w:val="both"/>
            </w:pPr>
            <w:r>
              <w:t xml:space="preserve">1) </w:t>
            </w:r>
            <w:proofErr w:type="spellStart"/>
            <w:r>
              <w:t>психолого-медико-педагогическое</w:t>
            </w:r>
            <w:proofErr w:type="spellEnd"/>
            <w:r>
              <w:t xml:space="preserve"> обследование детей и подростков до 18 лет с целью выявления особенностей их развития, установления диагноза и определения адекватных условий лечения, обучения и воспитания;</w:t>
            </w:r>
          </w:p>
          <w:p w:rsidR="0096791B" w:rsidRDefault="0096791B" w:rsidP="003C74C4">
            <w:pPr>
              <w:pStyle w:val="a3"/>
              <w:jc w:val="both"/>
            </w:pPr>
            <w:r>
              <w:t>2) определение специальных потребностей ребенка и установление его прав на получение медицинских, специальных образовательных, специальных социальных услуг;</w:t>
            </w:r>
          </w:p>
          <w:p w:rsidR="0096791B" w:rsidRDefault="0096791B" w:rsidP="003C74C4">
            <w:pPr>
              <w:pStyle w:val="a3"/>
              <w:jc w:val="both"/>
            </w:pPr>
            <w:r>
              <w:t>3) подтверждение, уточнение и изменение, в случае необходимости, ранее установленного диагноза и прав на получение специальных услуг в связи с изменением состояния ребенка;</w:t>
            </w:r>
          </w:p>
          <w:p w:rsidR="0096791B" w:rsidRDefault="0096791B" w:rsidP="003C74C4">
            <w:pPr>
              <w:pStyle w:val="a3"/>
              <w:jc w:val="both"/>
            </w:pPr>
            <w:r>
              <w:t xml:space="preserve">4) </w:t>
            </w:r>
            <w:proofErr w:type="spellStart"/>
            <w:r>
              <w:t>нап</w:t>
            </w:r>
            <w:proofErr w:type="gramStart"/>
            <w:r>
              <w:t>p</w:t>
            </w:r>
            <w:proofErr w:type="gramEnd"/>
            <w:r>
              <w:t>авление</w:t>
            </w:r>
            <w:proofErr w:type="spellEnd"/>
            <w:r>
              <w:t xml:space="preserve">, </w:t>
            </w:r>
            <w:proofErr w:type="spellStart"/>
            <w:r>
              <w:t>пpи</w:t>
            </w:r>
            <w:proofErr w:type="spellEnd"/>
            <w:r>
              <w:t xml:space="preserve"> необходимости, детей и подростков в научно-исследовательские, диагностические центры и иные лечебно-профилактические организации для углубленного обследования, лечения и динамического наблюдения;</w:t>
            </w:r>
          </w:p>
          <w:p w:rsidR="0096791B" w:rsidRDefault="0096791B" w:rsidP="003C74C4">
            <w:pPr>
              <w:pStyle w:val="a3"/>
              <w:jc w:val="both"/>
            </w:pPr>
            <w:r>
              <w:t xml:space="preserve">5) разработка рекомендаций по оказанию детям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и социальной помощи, составление индивидуальной программы реабилитации, организация их лечения, воспитания и обучения в организациях образования;</w:t>
            </w:r>
          </w:p>
          <w:p w:rsidR="0096791B" w:rsidRDefault="0096791B" w:rsidP="003C74C4">
            <w:pPr>
              <w:pStyle w:val="a3"/>
              <w:jc w:val="both"/>
            </w:pPr>
            <w:r>
              <w:t>6) оказание консультативной помощи родителям (законным представителям), педагогам, врачам по вопросам лечения, воспитания и обучения детей с различными отклонениями в развитии: со школьной неуспеваемостью, нарушением поведения, эмоционально-волевой сферы, трудностями общения, в том числе не подлежащих направлению в специа</w:t>
            </w:r>
            <w:r w:rsidR="00730953">
              <w:t>льные коррекционные организации.</w:t>
            </w:r>
            <w:r w:rsidR="00D45037">
              <w:t xml:space="preserve"> </w:t>
            </w:r>
          </w:p>
          <w:p w:rsidR="00BC390C" w:rsidRDefault="00BC390C" w:rsidP="003C74C4">
            <w:pPr>
              <w:pStyle w:val="a3"/>
              <w:jc w:val="both"/>
            </w:pPr>
            <w:r>
              <w:t>Направление детей и подростков в ПМПК осуществляется по инициативе организаций образования, здравоохранения, социальной защиты, общественных организаций, а также родителей (законных представителей) с предъявлением следующих документов:</w:t>
            </w:r>
          </w:p>
          <w:p w:rsidR="00BC390C" w:rsidRDefault="00BC390C" w:rsidP="003C74C4">
            <w:pPr>
              <w:pStyle w:val="a3"/>
              <w:jc w:val="both"/>
            </w:pPr>
            <w:r>
              <w:t>- свидетельства о рождении;</w:t>
            </w:r>
          </w:p>
          <w:p w:rsidR="00BC390C" w:rsidRDefault="00BC390C" w:rsidP="003C74C4">
            <w:pPr>
              <w:pStyle w:val="a3"/>
              <w:jc w:val="both"/>
            </w:pPr>
            <w:r>
              <w:t>- подробной выписки из истории развития ребенка с заключениями врачей-специалистов и результатов обследований;</w:t>
            </w:r>
          </w:p>
          <w:p w:rsidR="00BC390C" w:rsidRDefault="00BC390C" w:rsidP="003C74C4">
            <w:pPr>
              <w:pStyle w:val="a3"/>
              <w:jc w:val="both"/>
            </w:pPr>
            <w:r>
              <w:t xml:space="preserve">- подробной педагогической характеристики с анализом развития эмоциональной сферы и </w:t>
            </w:r>
            <w:r>
              <w:lastRenderedPageBreak/>
              <w:t>поведения, успеваемости;</w:t>
            </w:r>
          </w:p>
          <w:p w:rsidR="00BC390C" w:rsidRDefault="00BC390C" w:rsidP="003C74C4">
            <w:pPr>
              <w:pStyle w:val="a3"/>
              <w:jc w:val="both"/>
            </w:pPr>
            <w:r>
              <w:t>- письменных работ по государственному и русскому языкам, математике, рисунков и других продуктов деятельности ребенка.</w:t>
            </w:r>
          </w:p>
          <w:p w:rsidR="00BC390C" w:rsidRDefault="00BC390C" w:rsidP="003C74C4">
            <w:pPr>
              <w:pStyle w:val="a3"/>
              <w:jc w:val="both"/>
            </w:pPr>
            <w:r>
              <w:t>7. Обследование детей и подростков, обратившихся в ПМПК по инициативе родителей (законных представителей), допускается и без представления документов.</w:t>
            </w:r>
          </w:p>
          <w:p w:rsidR="00BC390C" w:rsidRDefault="00BC390C" w:rsidP="003C74C4">
            <w:pPr>
              <w:pStyle w:val="a3"/>
              <w:jc w:val="both"/>
            </w:pPr>
            <w:r>
              <w:t>8. Прием детей на ПМПК осуществляется только в сопровождении родителей (законных представителей). Прием подростков с 14 лет, обратившихся по личной инициативе, допускается без сопровождения родителей (законных представителей).</w:t>
            </w:r>
          </w:p>
          <w:p w:rsidR="00BC390C" w:rsidRDefault="00BC390C" w:rsidP="003C74C4">
            <w:pPr>
              <w:pStyle w:val="a3"/>
              <w:jc w:val="both"/>
            </w:pPr>
            <w:r>
              <w:t xml:space="preserve">Для прохождения ПМПК можете  обратиться в кабинет </w:t>
            </w:r>
            <w:proofErr w:type="spellStart"/>
            <w:r>
              <w:t>психолого</w:t>
            </w:r>
            <w:proofErr w:type="spellEnd"/>
            <w:r>
              <w:t xml:space="preserve">- педагогической коррекции № 14 (КППК № 14 )  по адресу 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ортанды</w:t>
            </w:r>
            <w:proofErr w:type="spellEnd"/>
            <w:r>
              <w:t xml:space="preserve"> ул. 50 лет Октября 91</w:t>
            </w:r>
            <w:r w:rsidR="00730953">
              <w:t xml:space="preserve"> или </w:t>
            </w:r>
            <w:r>
              <w:t xml:space="preserve"> </w:t>
            </w:r>
            <w:r w:rsidR="00730953">
              <w:t>по телефону 35316</w:t>
            </w:r>
          </w:p>
          <w:p w:rsidR="0096791B" w:rsidRDefault="0096791B" w:rsidP="003C74C4">
            <w:pPr>
              <w:pStyle w:val="a3"/>
              <w:jc w:val="both"/>
            </w:pPr>
            <w:r>
              <w:t xml:space="preserve"> </w:t>
            </w:r>
            <w:r w:rsidR="00BC390C">
              <w:t xml:space="preserve">  </w:t>
            </w:r>
          </w:p>
          <w:p w:rsidR="0096791B" w:rsidRDefault="0096791B" w:rsidP="003C74C4">
            <w:pPr>
              <w:pStyle w:val="a3"/>
              <w:jc w:val="both"/>
            </w:pPr>
            <w:r>
              <w:t xml:space="preserve"> </w:t>
            </w:r>
          </w:p>
          <w:p w:rsidR="00D609C2" w:rsidRPr="00D609C2" w:rsidRDefault="00D609C2" w:rsidP="003C74C4">
            <w:pPr>
              <w:spacing w:before="100" w:beforeAutospacing="1" w:after="100" w:afterAutospacing="1" w:line="345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D609C2" w:rsidRPr="00D609C2" w:rsidRDefault="00D45037" w:rsidP="003C74C4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9C2" w:rsidRPr="00D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09C2" w:rsidRPr="00D609C2" w:rsidRDefault="00D609C2" w:rsidP="003C74C4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1C" w:rsidRPr="00682B1C" w:rsidRDefault="0096791B" w:rsidP="003C7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B1C"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B1C" w:rsidRPr="0068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0953" w:rsidRPr="00682B1C" w:rsidTr="00682B1C">
        <w:trPr>
          <w:tblCellSpacing w:w="0" w:type="dxa"/>
        </w:trPr>
        <w:tc>
          <w:tcPr>
            <w:tcW w:w="0" w:type="auto"/>
            <w:vAlign w:val="center"/>
          </w:tcPr>
          <w:p w:rsidR="00730953" w:rsidRPr="00682B1C" w:rsidRDefault="00730953" w:rsidP="003C7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9C2" w:rsidRDefault="00D609C2" w:rsidP="003C74C4">
      <w:pPr>
        <w:jc w:val="both"/>
      </w:pPr>
    </w:p>
    <w:sectPr w:rsidR="00D609C2" w:rsidSect="0039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Поддерживаю комментарйи" style="width:20.25pt;height:20.25pt;visibility:visible;mso-wrap-style:square" o:bullet="t">
        <v:imagedata r:id="rId1" o:title="Поддерживаю комментарйи"/>
      </v:shape>
    </w:pict>
  </w:numPicBullet>
  <w:abstractNum w:abstractNumId="0">
    <w:nsid w:val="02E40726"/>
    <w:multiLevelType w:val="hybridMultilevel"/>
    <w:tmpl w:val="F21EEEE8"/>
    <w:lvl w:ilvl="0" w:tplc="E8D01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84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E2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A3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8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E8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C2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E2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08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3F0FCA"/>
    <w:multiLevelType w:val="multilevel"/>
    <w:tmpl w:val="E14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50D90"/>
    <w:multiLevelType w:val="multilevel"/>
    <w:tmpl w:val="F60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45C3E"/>
    <w:multiLevelType w:val="multilevel"/>
    <w:tmpl w:val="1F5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567E7"/>
    <w:multiLevelType w:val="multilevel"/>
    <w:tmpl w:val="89F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5509F"/>
    <w:multiLevelType w:val="multilevel"/>
    <w:tmpl w:val="38C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D5FF7"/>
    <w:multiLevelType w:val="multilevel"/>
    <w:tmpl w:val="981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772A7"/>
    <w:multiLevelType w:val="multilevel"/>
    <w:tmpl w:val="9CD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B1C"/>
    <w:rsid w:val="0025600E"/>
    <w:rsid w:val="00391266"/>
    <w:rsid w:val="003C74C4"/>
    <w:rsid w:val="00682B1C"/>
    <w:rsid w:val="00730953"/>
    <w:rsid w:val="0096791B"/>
    <w:rsid w:val="00AD4C3B"/>
    <w:rsid w:val="00B835E1"/>
    <w:rsid w:val="00BC390C"/>
    <w:rsid w:val="00D45037"/>
    <w:rsid w:val="00D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66"/>
  </w:style>
  <w:style w:type="paragraph" w:styleId="2">
    <w:name w:val="heading 2"/>
    <w:basedOn w:val="a"/>
    <w:link w:val="20"/>
    <w:uiPriority w:val="9"/>
    <w:qFormat/>
    <w:rsid w:val="00D6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609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609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09C2"/>
    <w:rPr>
      <w:color w:val="800080"/>
      <w:u w:val="single"/>
    </w:rPr>
  </w:style>
  <w:style w:type="character" w:styleId="a6">
    <w:name w:val="Emphasis"/>
    <w:basedOn w:val="a0"/>
    <w:uiPriority w:val="20"/>
    <w:qFormat/>
    <w:rsid w:val="00D609C2"/>
    <w:rPr>
      <w:i/>
      <w:iCs/>
    </w:rPr>
  </w:style>
  <w:style w:type="character" w:styleId="a7">
    <w:name w:val="Strong"/>
    <w:basedOn w:val="a0"/>
    <w:uiPriority w:val="22"/>
    <w:qFormat/>
    <w:rsid w:val="00D609C2"/>
    <w:rPr>
      <w:b/>
      <w:bCs/>
    </w:rPr>
  </w:style>
  <w:style w:type="character" w:customStyle="1" w:styleId="div-publ-span">
    <w:name w:val="div-publ-span"/>
    <w:basedOn w:val="a0"/>
    <w:rsid w:val="00D609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9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9C2"/>
    <w:rPr>
      <w:rFonts w:ascii="Arial" w:eastAsia="Times New Roman" w:hAnsi="Arial" w:cs="Arial"/>
      <w:vanish/>
      <w:sz w:val="16"/>
      <w:szCs w:val="16"/>
    </w:rPr>
  </w:style>
  <w:style w:type="character" w:customStyle="1" w:styleId="ucf-avatar">
    <w:name w:val="ucf-avatar"/>
    <w:basedOn w:val="a0"/>
    <w:rsid w:val="00D609C2"/>
  </w:style>
  <w:style w:type="character" w:customStyle="1" w:styleId="com-order-title">
    <w:name w:val="com-order-title"/>
    <w:basedOn w:val="a0"/>
    <w:rsid w:val="00D609C2"/>
  </w:style>
  <w:style w:type="character" w:customStyle="1" w:styleId="uc-avatar">
    <w:name w:val="uc-avatar"/>
    <w:basedOn w:val="a0"/>
    <w:rsid w:val="00D609C2"/>
  </w:style>
  <w:style w:type="character" w:customStyle="1" w:styleId="report-spam-wrap">
    <w:name w:val="report-spam-wrap"/>
    <w:basedOn w:val="a0"/>
    <w:rsid w:val="00D609C2"/>
  </w:style>
  <w:style w:type="character" w:customStyle="1" w:styleId="uc-opacity">
    <w:name w:val="uc-opacity"/>
    <w:basedOn w:val="a0"/>
    <w:rsid w:val="00D609C2"/>
  </w:style>
  <w:style w:type="paragraph" w:styleId="a8">
    <w:name w:val="Balloon Text"/>
    <w:basedOn w:val="a"/>
    <w:link w:val="a9"/>
    <w:uiPriority w:val="99"/>
    <w:semiHidden/>
    <w:unhideWhenUsed/>
    <w:rsid w:val="00D6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9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5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26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0145">
                  <w:marLeft w:val="0"/>
                  <w:marRight w:val="0"/>
                  <w:marTop w:val="15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</w:divsChild>
        </w:div>
        <w:div w:id="182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38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1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9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15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3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2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7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3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4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6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05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3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5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8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5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7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7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83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5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1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4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8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36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50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7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1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9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0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40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4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5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6242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71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93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22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4603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0748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8211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65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971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34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2018-02-07T03:22:00Z</dcterms:created>
  <dcterms:modified xsi:type="dcterms:W3CDTF">2018-02-07T03:22:00Z</dcterms:modified>
</cp:coreProperties>
</file>