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54" w:rsidRPr="00B97C54" w:rsidRDefault="00E95013" w:rsidP="00B97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C54">
        <w:rPr>
          <w:rFonts w:ascii="Times New Roman" w:hAnsi="Times New Roman" w:cs="Times New Roman"/>
          <w:sz w:val="28"/>
          <w:szCs w:val="28"/>
        </w:rPr>
        <w:t>Информация о работе КППК № 14 п. Шортанды</w:t>
      </w:r>
    </w:p>
    <w:p w:rsidR="00FD7B85" w:rsidRPr="00B97C54" w:rsidRDefault="00720573" w:rsidP="00B97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Шортандинского района У</w:t>
      </w:r>
      <w:r w:rsidR="00E95013" w:rsidRPr="00B97C54">
        <w:rPr>
          <w:rFonts w:ascii="Times New Roman" w:hAnsi="Times New Roman" w:cs="Times New Roman"/>
          <w:sz w:val="28"/>
          <w:szCs w:val="28"/>
        </w:rPr>
        <w:t>правления образования Акмолинской области</w:t>
      </w:r>
    </w:p>
    <w:p w:rsidR="00E95013" w:rsidRDefault="00E95013">
      <w:pPr>
        <w:rPr>
          <w:rFonts w:ascii="Times New Roman" w:hAnsi="Times New Roman" w:cs="Times New Roman"/>
          <w:sz w:val="28"/>
          <w:szCs w:val="28"/>
        </w:rPr>
      </w:pPr>
      <w:r w:rsidRPr="00B97C54">
        <w:rPr>
          <w:rFonts w:ascii="Times New Roman" w:hAnsi="Times New Roman" w:cs="Times New Roman"/>
          <w:sz w:val="28"/>
          <w:szCs w:val="28"/>
        </w:rPr>
        <w:t>КГУ Кабинет психолого-педагогической коррекции оказывает государственные услуги: «Реабилитация и социальная адаптация детей и подростков с проблемами в развитии », «Оказание консультативной помощи семьям, воспитывающих детей с ограниченными возможностями». В нашем кабинете коррекции помощь оказывают специалисты: логопед, дефектолог, психолог, социальный педагог, инструктор ЛФК, педагог музыкальной ритмики. Особенности организации коррекционной работы – это его комплексность, использование новых форм в работе с детьми.</w:t>
      </w:r>
      <w:r w:rsidR="00B97C54">
        <w:rPr>
          <w:rFonts w:ascii="Times New Roman" w:hAnsi="Times New Roman" w:cs="Times New Roman"/>
          <w:sz w:val="28"/>
          <w:szCs w:val="28"/>
        </w:rPr>
        <w:t xml:space="preserve"> Занятия проходят индивидуально и в игровой форме.</w:t>
      </w:r>
      <w:r w:rsidR="00880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86F" w:rsidRPr="0088086F" w:rsidRDefault="008808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>
        <w:pict>
          <v:shape id="_x0000_i1026" type="#_x0000_t75" alt="" style="width:24.2pt;height:24.2pt"/>
        </w:pict>
      </w:r>
      <w:r>
        <w:rPr>
          <w:noProof/>
        </w:rPr>
        <w:drawing>
          <wp:inline distT="0" distB="0" distL="0" distR="0">
            <wp:extent cx="2810006" cy="2251880"/>
            <wp:effectExtent l="19050" t="0" r="9394" b="0"/>
            <wp:docPr id="3" name="Рисунок 3" descr="C:\Users\456\Downloads\IMG-20180215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56\Downloads\IMG-20180215-WA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333" cy="225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6F" w:rsidRDefault="0088086F" w:rsidP="008808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2026" cy="3145799"/>
            <wp:effectExtent l="19050" t="0" r="8824" b="0"/>
            <wp:docPr id="2" name="Рисунок 4" descr="C:\Users\456\Downloads\IMG-2018021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56\Downloads\IMG-20180215-WA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37" cy="314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6F" w:rsidRDefault="00880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помощь родителям.</w:t>
      </w:r>
    </w:p>
    <w:p w:rsidR="0088086F" w:rsidRPr="00B97C54" w:rsidRDefault="0088086F">
      <w:pPr>
        <w:rPr>
          <w:rFonts w:ascii="Times New Roman" w:hAnsi="Times New Roman" w:cs="Times New Roman"/>
          <w:sz w:val="28"/>
          <w:szCs w:val="28"/>
        </w:rPr>
      </w:pPr>
    </w:p>
    <w:sectPr w:rsidR="0088086F" w:rsidRPr="00B97C54" w:rsidSect="00FD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95013"/>
    <w:rsid w:val="00720573"/>
    <w:rsid w:val="0088086F"/>
    <w:rsid w:val="00B97C54"/>
    <w:rsid w:val="00E95013"/>
    <w:rsid w:val="00FD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2E18-23F6-47FC-B471-7890017C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4</cp:revision>
  <dcterms:created xsi:type="dcterms:W3CDTF">2018-02-13T09:56:00Z</dcterms:created>
  <dcterms:modified xsi:type="dcterms:W3CDTF">2018-02-15T10:40:00Z</dcterms:modified>
</cp:coreProperties>
</file>